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B6717" w14:textId="77777777" w:rsidR="00194106" w:rsidRDefault="00133A10">
      <w:pPr>
        <w:rPr>
          <w:rFonts w:ascii="Tahoma" w:eastAsia="Tahoma" w:hAnsi="Tahoma" w:cs="Tahoma"/>
          <w:sz w:val="20"/>
          <w:szCs w:val="20"/>
        </w:rPr>
      </w:pPr>
      <w:r>
        <w:rPr>
          <w:rFonts w:ascii="Tahoma" w:eastAsia="Tahoma" w:hAnsi="Tahoma" w:cs="Tahoma"/>
          <w:sz w:val="20"/>
        </w:rPr>
        <w:t>Presseinformation</w:t>
      </w:r>
    </w:p>
    <w:p w14:paraId="1C5EDCD0" w14:textId="77777777" w:rsidR="00194106" w:rsidRDefault="00194106">
      <w:pPr>
        <w:rPr>
          <w:rFonts w:ascii="Tahoma" w:eastAsia="Tahoma" w:hAnsi="Tahoma" w:cs="Tahoma"/>
          <w:b/>
          <w:sz w:val="24"/>
          <w:szCs w:val="24"/>
        </w:rPr>
      </w:pPr>
    </w:p>
    <w:p w14:paraId="7E49C9FC" w14:textId="7020DAEC" w:rsidR="00194106" w:rsidRDefault="00133A10">
      <w:pPr>
        <w:rPr>
          <w:rFonts w:ascii="Tahoma" w:eastAsia="Tahoma" w:hAnsi="Tahoma" w:cs="Tahoma"/>
          <w:b/>
          <w:sz w:val="36"/>
          <w:szCs w:val="36"/>
        </w:rPr>
      </w:pPr>
      <w:r>
        <w:rPr>
          <w:rFonts w:ascii="Tahoma" w:eastAsia="Tahoma" w:hAnsi="Tahoma" w:cs="Tahoma"/>
          <w:b/>
          <w:sz w:val="36"/>
        </w:rPr>
        <w:t xml:space="preserve">TDM Systems wird Teil des neuen Geschäftsbereichs </w:t>
      </w:r>
      <w:r w:rsidR="00085B3F">
        <w:rPr>
          <w:rFonts w:ascii="Tahoma" w:eastAsia="Tahoma" w:hAnsi="Tahoma" w:cs="Tahoma"/>
          <w:b/>
          <w:sz w:val="36"/>
        </w:rPr>
        <w:t xml:space="preserve">Tool Flow Solutions </w:t>
      </w:r>
      <w:r>
        <w:rPr>
          <w:rFonts w:ascii="Tahoma" w:eastAsia="Tahoma" w:hAnsi="Tahoma" w:cs="Tahoma"/>
          <w:b/>
          <w:sz w:val="36"/>
        </w:rPr>
        <w:t xml:space="preserve">von Sandvik </w:t>
      </w:r>
    </w:p>
    <w:p w14:paraId="6FD6D21D" w14:textId="77777777" w:rsidR="00194106" w:rsidRDefault="00194106">
      <w:pPr>
        <w:rPr>
          <w:rFonts w:ascii="Tahoma" w:eastAsia="Tahoma" w:hAnsi="Tahoma" w:cs="Tahoma"/>
        </w:rPr>
      </w:pPr>
    </w:p>
    <w:p w14:paraId="1F478F42" w14:textId="38F16221" w:rsidR="00194106" w:rsidRDefault="00133A10">
      <w:pPr>
        <w:rPr>
          <w:rFonts w:ascii="Tahoma" w:eastAsia="Tahoma" w:hAnsi="Tahoma" w:cs="Tahoma"/>
          <w:b/>
        </w:rPr>
      </w:pPr>
      <w:r>
        <w:rPr>
          <w:rFonts w:ascii="Tahoma" w:eastAsia="Tahoma" w:hAnsi="Tahoma" w:cs="Tahoma"/>
          <w:b/>
        </w:rPr>
        <w:t>TDM Systems und CRIBWISE kombinieren ihr</w:t>
      </w:r>
      <w:r w:rsidR="00F67A4D">
        <w:rPr>
          <w:rFonts w:ascii="Tahoma" w:eastAsia="Tahoma" w:hAnsi="Tahoma" w:cs="Tahoma"/>
          <w:b/>
        </w:rPr>
        <w:t>e Expertise</w:t>
      </w:r>
      <w:r>
        <w:rPr>
          <w:rFonts w:ascii="Tahoma" w:eastAsia="Tahoma" w:hAnsi="Tahoma" w:cs="Tahoma"/>
          <w:b/>
        </w:rPr>
        <w:t xml:space="preserve"> </w:t>
      </w:r>
    </w:p>
    <w:p w14:paraId="174FA009" w14:textId="77777777" w:rsidR="00194106" w:rsidRDefault="00194106">
      <w:pPr>
        <w:rPr>
          <w:rFonts w:ascii="Tahoma" w:eastAsia="Tahoma" w:hAnsi="Tahoma" w:cs="Tahoma"/>
          <w:b/>
        </w:rPr>
      </w:pPr>
    </w:p>
    <w:p w14:paraId="64BB3091" w14:textId="17795C87" w:rsidR="00194106" w:rsidRDefault="00133A10">
      <w:pPr>
        <w:rPr>
          <w:rFonts w:ascii="Tahoma" w:eastAsia="Tahoma" w:hAnsi="Tahoma" w:cs="Tahoma"/>
          <w:b/>
        </w:rPr>
      </w:pPr>
      <w:r>
        <w:rPr>
          <w:rFonts w:ascii="Tahoma" w:eastAsia="Tahoma" w:hAnsi="Tahoma" w:cs="Tahoma"/>
          <w:b/>
        </w:rPr>
        <w:t xml:space="preserve">Tübingen, </w:t>
      </w:r>
      <w:r w:rsidR="001C3447" w:rsidRPr="001C3447">
        <w:rPr>
          <w:rFonts w:ascii="Tahoma" w:eastAsia="Tahoma" w:hAnsi="Tahoma" w:cs="Tahoma"/>
          <w:b/>
        </w:rPr>
        <w:t>1</w:t>
      </w:r>
      <w:r w:rsidR="00085B3F">
        <w:rPr>
          <w:rFonts w:ascii="Tahoma" w:eastAsia="Tahoma" w:hAnsi="Tahoma" w:cs="Tahoma"/>
          <w:b/>
        </w:rPr>
        <w:t>1</w:t>
      </w:r>
      <w:r w:rsidRPr="001C3447">
        <w:rPr>
          <w:rFonts w:ascii="Tahoma" w:eastAsia="Tahoma" w:hAnsi="Tahoma" w:cs="Tahoma"/>
          <w:b/>
        </w:rPr>
        <w:t xml:space="preserve">. </w:t>
      </w:r>
      <w:r w:rsidR="001C3447">
        <w:rPr>
          <w:rFonts w:ascii="Tahoma" w:eastAsia="Tahoma" w:hAnsi="Tahoma" w:cs="Tahoma"/>
          <w:b/>
        </w:rPr>
        <w:t>Juni 2024</w:t>
      </w:r>
      <w:r>
        <w:rPr>
          <w:rFonts w:ascii="Tahoma" w:eastAsia="Tahoma" w:hAnsi="Tahoma" w:cs="Tahoma"/>
          <w:b/>
        </w:rPr>
        <w:t xml:space="preserve">. TDM Systems und CRIBWISE haben ihre Kräfte gebündelt, um innerhalb des Sandvik Konzerns den Geschäftsbereich Tool Flow Solutions zu bilden. Ziel ist es, die Kunden bei der Verwaltung ihrer Werkzeugdaten und -bestände noch effektiver zu unterstützen. </w:t>
      </w:r>
    </w:p>
    <w:p w14:paraId="7C430676" w14:textId="77777777" w:rsidR="00194106" w:rsidRDefault="00194106">
      <w:pPr>
        <w:rPr>
          <w:rFonts w:ascii="Tahoma" w:eastAsia="Tahoma" w:hAnsi="Tahoma" w:cs="Tahoma"/>
        </w:rPr>
      </w:pPr>
    </w:p>
    <w:p w14:paraId="325BCA43" w14:textId="1D380C9B" w:rsidR="00194106" w:rsidRDefault="00133A10">
      <w:pPr>
        <w:rPr>
          <w:rFonts w:ascii="Tahoma" w:eastAsia="Tahoma" w:hAnsi="Tahoma" w:cs="Tahoma"/>
        </w:rPr>
      </w:pPr>
      <w:r>
        <w:rPr>
          <w:rFonts w:ascii="Tahoma" w:eastAsia="Tahoma" w:hAnsi="Tahoma" w:cs="Tahoma"/>
        </w:rPr>
        <w:t>TDM Systems, der in Tübingen ansässige führende Softwareanbieter für die Verwaltung von Werkzeugdaten in der Zerspanungsindustrie, und der schwedische Softwarehersteller CRIBWISE, der sich auf d</w:t>
      </w:r>
      <w:r w:rsidR="00F67A4D">
        <w:rPr>
          <w:rFonts w:ascii="Tahoma" w:eastAsia="Tahoma" w:hAnsi="Tahoma" w:cs="Tahoma"/>
        </w:rPr>
        <w:t>as</w:t>
      </w:r>
      <w:r>
        <w:rPr>
          <w:rFonts w:ascii="Tahoma" w:eastAsia="Tahoma" w:hAnsi="Tahoma" w:cs="Tahoma"/>
        </w:rPr>
        <w:t xml:space="preserve"> digitale </w:t>
      </w:r>
      <w:r w:rsidR="00F67A4D">
        <w:rPr>
          <w:rFonts w:ascii="Tahoma" w:eastAsia="Tahoma" w:hAnsi="Tahoma" w:cs="Tahoma"/>
        </w:rPr>
        <w:t xml:space="preserve">Management </w:t>
      </w:r>
      <w:r>
        <w:rPr>
          <w:rFonts w:ascii="Tahoma" w:eastAsia="Tahoma" w:hAnsi="Tahoma" w:cs="Tahoma"/>
        </w:rPr>
        <w:t>von Werkzeugbeständen spezialisiert hat, sind die ersten Mitglieder des neuen Geschäftsbereichs Tool Flow Solutions. Die neue Division innerhalb des Sandvik Konzerns soll den Weg des Wachstums, der Digitalisierung und der verbesserten Nachhaltigkeit fortsetzen</w:t>
      </w:r>
      <w:r w:rsidR="00F67A4D">
        <w:rPr>
          <w:rFonts w:ascii="Tahoma" w:eastAsia="Tahoma" w:hAnsi="Tahoma" w:cs="Tahoma"/>
        </w:rPr>
        <w:t xml:space="preserve"> und forcieren</w:t>
      </w:r>
      <w:r>
        <w:rPr>
          <w:rFonts w:ascii="Tahoma" w:eastAsia="Tahoma" w:hAnsi="Tahoma" w:cs="Tahoma"/>
        </w:rPr>
        <w:t>.</w:t>
      </w:r>
    </w:p>
    <w:p w14:paraId="066B4DAD" w14:textId="77777777" w:rsidR="00194106" w:rsidRDefault="00194106">
      <w:pPr>
        <w:rPr>
          <w:rFonts w:ascii="Tahoma" w:eastAsia="Tahoma" w:hAnsi="Tahoma" w:cs="Tahoma"/>
        </w:rPr>
      </w:pPr>
    </w:p>
    <w:p w14:paraId="5D8F9773" w14:textId="6738F5AA" w:rsidR="00194106" w:rsidRDefault="00133A10">
      <w:pPr>
        <w:rPr>
          <w:rFonts w:ascii="Tahoma" w:eastAsia="Tahoma" w:hAnsi="Tahoma" w:cs="Tahoma"/>
          <w:b/>
        </w:rPr>
      </w:pPr>
      <w:r>
        <w:rPr>
          <w:rFonts w:ascii="Tahoma" w:eastAsia="Tahoma" w:hAnsi="Tahoma" w:cs="Tahoma"/>
          <w:b/>
        </w:rPr>
        <w:t>Neuer Geschäftsbereich, neues Management</w:t>
      </w:r>
    </w:p>
    <w:p w14:paraId="68B1FA0E" w14:textId="0A484C7C" w:rsidR="00194106" w:rsidRDefault="00133A10">
      <w:pPr>
        <w:rPr>
          <w:rFonts w:ascii="Tahoma" w:eastAsia="Tahoma" w:hAnsi="Tahoma" w:cs="Tahoma"/>
        </w:rPr>
      </w:pPr>
      <w:r>
        <w:rPr>
          <w:rFonts w:ascii="Tahoma" w:eastAsia="Tahoma" w:hAnsi="Tahoma" w:cs="Tahoma"/>
        </w:rPr>
        <w:t xml:space="preserve">Im Zuge dieser Umstrukturierung verlässt der bisherige Geschäftsführer von TDM Systems, Jean-Paul Seuren, den Sandvik Konzern. Der hochgeschätzte Manager hat TDM Systems in den vergangenen Jahren </w:t>
      </w:r>
      <w:r w:rsidR="00F67A4D">
        <w:rPr>
          <w:rFonts w:ascii="Tahoma" w:eastAsia="Tahoma" w:hAnsi="Tahoma" w:cs="Tahoma"/>
        </w:rPr>
        <w:t>weiterentwickelt</w:t>
      </w:r>
      <w:r>
        <w:rPr>
          <w:rFonts w:ascii="Tahoma" w:eastAsia="Tahoma" w:hAnsi="Tahoma" w:cs="Tahoma"/>
        </w:rPr>
        <w:t>. Oskar Edqvist, Präsident von Tool Flow Solutions, wird die Aufgaben als Leiter von TDM Systems übernehmen. Er wird TDM Systems auch bei der weiteren Entwicklung unterstützen.</w:t>
      </w:r>
    </w:p>
    <w:p w14:paraId="0ED2DEC7" w14:textId="77777777" w:rsidR="00194106" w:rsidRDefault="00194106">
      <w:pPr>
        <w:rPr>
          <w:rFonts w:ascii="Tahoma" w:eastAsia="Tahoma" w:hAnsi="Tahoma" w:cs="Tahoma"/>
        </w:rPr>
      </w:pPr>
    </w:p>
    <w:p w14:paraId="4AB93D27" w14:textId="12AAF10A" w:rsidR="00194106" w:rsidRDefault="00133A10">
      <w:pPr>
        <w:rPr>
          <w:rFonts w:ascii="Tahoma" w:eastAsia="Tahoma" w:hAnsi="Tahoma" w:cs="Tahoma"/>
        </w:rPr>
      </w:pPr>
      <w:r>
        <w:rPr>
          <w:rFonts w:ascii="Tahoma" w:eastAsia="Tahoma" w:hAnsi="Tahoma" w:cs="Tahoma"/>
        </w:rPr>
        <w:t>„Unser Ziel mit Tool Flow Solutions ist es, die Arbeitsabläufe unserer Kunden und Partner durch Digitalisierung und verstärkte Automatisierung effizienter zu gestalten. Durch die Bündelung der Stärken von TDM Systems und CRIBWISE haben wir nun die Kompetenz zweier Unternehmen mit höchsten Qualitätsstandards unter einem Dach“, sagt Oskar Edqvist.</w:t>
      </w:r>
    </w:p>
    <w:p w14:paraId="3F6BD83C" w14:textId="77777777" w:rsidR="00194106" w:rsidRDefault="00194106">
      <w:pPr>
        <w:rPr>
          <w:rFonts w:ascii="Tahoma" w:eastAsia="Tahoma" w:hAnsi="Tahoma" w:cs="Tahoma"/>
        </w:rPr>
      </w:pPr>
    </w:p>
    <w:p w14:paraId="2753522F" w14:textId="77777777" w:rsidR="00194106" w:rsidRDefault="00133A10">
      <w:pPr>
        <w:rPr>
          <w:rFonts w:ascii="Tahoma" w:eastAsia="Tahoma" w:hAnsi="Tahoma" w:cs="Tahoma"/>
          <w:b/>
        </w:rPr>
      </w:pPr>
      <w:r>
        <w:rPr>
          <w:rFonts w:ascii="Tahoma" w:eastAsia="Tahoma" w:hAnsi="Tahoma" w:cs="Tahoma"/>
          <w:b/>
        </w:rPr>
        <w:t>Innovationen und neue Organisationsstrukturen</w:t>
      </w:r>
    </w:p>
    <w:p w14:paraId="4284AD7D" w14:textId="20826176" w:rsidR="00194106" w:rsidRDefault="00133A10">
      <w:pPr>
        <w:rPr>
          <w:rFonts w:ascii="Tahoma" w:eastAsia="Tahoma" w:hAnsi="Tahoma" w:cs="Tahoma"/>
        </w:rPr>
      </w:pPr>
      <w:r>
        <w:rPr>
          <w:rFonts w:ascii="Tahoma" w:eastAsia="Tahoma" w:hAnsi="Tahoma" w:cs="Tahoma"/>
        </w:rPr>
        <w:t xml:space="preserve">Von der Umstrukturierung profitieren vor allem die Kunden, die von Tool Flow Solutions künftig noch effektiver bei der digitalen und nachhaltigen Verwaltung ihrer Werkzeugdaten und -bestände unterstützt werden. Der neue Geschäftsbereich wird auch die organisatorischen Strukturen verbessern, um die Geschäftsbeziehungen mit Produktionsunternehmen und Partnern weltweit zu vereinfachen. </w:t>
      </w:r>
    </w:p>
    <w:p w14:paraId="77007B22" w14:textId="77777777" w:rsidR="00194106" w:rsidRDefault="00194106">
      <w:pPr>
        <w:rPr>
          <w:rFonts w:ascii="Tahoma" w:eastAsia="Tahoma" w:hAnsi="Tahoma" w:cs="Tahoma"/>
        </w:rPr>
      </w:pPr>
    </w:p>
    <w:p w14:paraId="7DAAF61F" w14:textId="77777777" w:rsidR="0053148B" w:rsidRDefault="0053148B">
      <w:pPr>
        <w:rPr>
          <w:rFonts w:ascii="Tahoma" w:eastAsia="Tahoma" w:hAnsi="Tahoma" w:cs="Tahoma"/>
        </w:rPr>
      </w:pPr>
    </w:p>
    <w:p w14:paraId="789763BD" w14:textId="77777777" w:rsidR="0053148B" w:rsidRDefault="0053148B">
      <w:pPr>
        <w:rPr>
          <w:rFonts w:ascii="Tahoma" w:eastAsia="Tahoma" w:hAnsi="Tahoma" w:cs="Tahoma"/>
        </w:rPr>
      </w:pPr>
    </w:p>
    <w:p w14:paraId="6880C8AD" w14:textId="77777777" w:rsidR="00194106" w:rsidRDefault="00133A10">
      <w:pPr>
        <w:rPr>
          <w:rFonts w:ascii="Tahoma" w:eastAsia="Tahoma" w:hAnsi="Tahoma" w:cs="Tahoma"/>
          <w:b/>
        </w:rPr>
      </w:pPr>
      <w:r>
        <w:rPr>
          <w:rFonts w:ascii="Tahoma" w:eastAsia="Tahoma" w:hAnsi="Tahoma" w:cs="Tahoma"/>
          <w:b/>
        </w:rPr>
        <w:t>Über TDM Systems</w:t>
      </w:r>
    </w:p>
    <w:p w14:paraId="2F9F8278" w14:textId="6192DB82" w:rsidR="00194106" w:rsidRDefault="00133A10">
      <w:pPr>
        <w:rPr>
          <w:rFonts w:ascii="Tahoma" w:eastAsia="Tahoma" w:hAnsi="Tahoma" w:cs="Tahoma"/>
        </w:rPr>
      </w:pPr>
      <w:r>
        <w:rPr>
          <w:rFonts w:ascii="Tahoma" w:eastAsia="Tahoma" w:hAnsi="Tahoma" w:cs="Tahoma"/>
        </w:rPr>
        <w:t xml:space="preserve">Die TDM Systems GmbH ist seit mehr als 30 Jahren der führende Anbieter von Werkzeugmanagementlösungen im Bereich der </w:t>
      </w:r>
      <w:r w:rsidR="00167F8A">
        <w:rPr>
          <w:rFonts w:ascii="Tahoma" w:eastAsia="Tahoma" w:hAnsi="Tahoma" w:cs="Tahoma"/>
        </w:rPr>
        <w:t>Zerspanung</w:t>
      </w:r>
      <w:r>
        <w:rPr>
          <w:rFonts w:ascii="Tahoma" w:eastAsia="Tahoma" w:hAnsi="Tahoma" w:cs="Tahoma"/>
        </w:rPr>
        <w:t xml:space="preserve">. Das Tübinger Unternehmen konzentriert sich auf die Prozessoptimierung durch digitale Werkzeugplanung und -bereitstellung. Die Kernkompetenzen von TDM Systems sind die Generierung von Werkzeugdaten und -grafiken, die Integration in die CAM-Planung und die Werkzeugorganisation auf Fertigungsebene. TDM Cloud Essentials bietet kleinen Unternehmen einen cloudbasierten Einstieg in das Werkzeugmanagement. Mit den Lösungen TDM </w:t>
      </w:r>
      <w:proofErr w:type="spellStart"/>
      <w:r>
        <w:rPr>
          <w:rFonts w:ascii="Tahoma" w:eastAsia="Tahoma" w:hAnsi="Tahoma" w:cs="Tahoma"/>
        </w:rPr>
        <w:t>iCut</w:t>
      </w:r>
      <w:proofErr w:type="spellEnd"/>
      <w:r>
        <w:rPr>
          <w:rFonts w:ascii="Tahoma" w:eastAsia="Tahoma" w:hAnsi="Tahoma" w:cs="Tahoma"/>
        </w:rPr>
        <w:t xml:space="preserve"> und TDM </w:t>
      </w:r>
      <w:proofErr w:type="spellStart"/>
      <w:r>
        <w:rPr>
          <w:rFonts w:ascii="Tahoma" w:eastAsia="Tahoma" w:hAnsi="Tahoma" w:cs="Tahoma"/>
        </w:rPr>
        <w:t>appCom</w:t>
      </w:r>
      <w:proofErr w:type="spellEnd"/>
      <w:r>
        <w:rPr>
          <w:rFonts w:ascii="Tahoma" w:eastAsia="Tahoma" w:hAnsi="Tahoma" w:cs="Tahoma"/>
        </w:rPr>
        <w:t xml:space="preserve"> bietet TDM Systems nun auch digitale Assistenten zur Optimierung der Maschinenlaufzeiten an. TDM Systems ist Teil des Sandvik Konzerns.</w:t>
      </w:r>
    </w:p>
    <w:p w14:paraId="155D0578" w14:textId="77777777" w:rsidR="00194106" w:rsidRDefault="00194106">
      <w:pPr>
        <w:rPr>
          <w:rFonts w:ascii="Tahoma" w:eastAsia="Tahoma" w:hAnsi="Tahoma" w:cs="Tahoma"/>
        </w:rPr>
      </w:pPr>
    </w:p>
    <w:p w14:paraId="2CA79833" w14:textId="77777777" w:rsidR="00194106" w:rsidRDefault="00194106">
      <w:pPr>
        <w:rPr>
          <w:rFonts w:ascii="Tahoma" w:eastAsia="Tahoma" w:hAnsi="Tahoma" w:cs="Tahoma"/>
        </w:rPr>
      </w:pPr>
    </w:p>
    <w:p w14:paraId="34869A92" w14:textId="77777777" w:rsidR="00194106" w:rsidRDefault="00133A10">
      <w:pPr>
        <w:rPr>
          <w:rFonts w:ascii="Tahoma" w:eastAsia="Tahoma" w:hAnsi="Tahoma" w:cs="Tahoma"/>
          <w:b/>
        </w:rPr>
      </w:pPr>
      <w:r>
        <w:rPr>
          <w:rFonts w:ascii="Tahoma" w:eastAsia="Tahoma" w:hAnsi="Tahoma" w:cs="Tahoma"/>
          <w:b/>
        </w:rPr>
        <w:t>Pressekontakt:</w:t>
      </w:r>
    </w:p>
    <w:p w14:paraId="1332FF88" w14:textId="77777777" w:rsidR="00167F8A" w:rsidRDefault="00133A10" w:rsidP="00167F8A">
      <w:pPr>
        <w:rPr>
          <w:rFonts w:ascii="Tahoma" w:eastAsia="Tahoma" w:hAnsi="Tahoma" w:cs="Tahoma"/>
          <w:color w:val="000000"/>
        </w:rPr>
      </w:pPr>
      <w:r>
        <w:rPr>
          <w:rFonts w:ascii="Tahoma" w:eastAsia="Tahoma" w:hAnsi="Tahoma" w:cs="Tahoma"/>
          <w:color w:val="000000"/>
          <w:highlight w:val="white"/>
        </w:rPr>
        <w:t>thepublic GmbH</w:t>
      </w:r>
      <w:r>
        <w:rPr>
          <w:rFonts w:ascii="Tahoma" w:eastAsia="Tahoma" w:hAnsi="Tahoma" w:cs="Tahoma"/>
          <w:color w:val="000000"/>
          <w:highlight w:val="white"/>
        </w:rPr>
        <w:br/>
      </w:r>
      <w:r w:rsidR="00167F8A">
        <w:rPr>
          <w:rFonts w:ascii="Tahoma" w:eastAsia="Tahoma" w:hAnsi="Tahoma" w:cs="Tahoma"/>
          <w:color w:val="000000"/>
        </w:rPr>
        <w:t>Katharina Kroll</w:t>
      </w:r>
    </w:p>
    <w:p w14:paraId="2681B230" w14:textId="77777777" w:rsidR="00167F8A" w:rsidRDefault="00167F8A" w:rsidP="00167F8A">
      <w:pPr>
        <w:rPr>
          <w:rFonts w:ascii="Tahoma" w:eastAsia="Tahoma" w:hAnsi="Tahoma" w:cs="Tahoma"/>
          <w:color w:val="000000"/>
          <w:highlight w:val="white"/>
          <w:lang w:val="en-US"/>
        </w:rPr>
      </w:pPr>
      <w:r>
        <w:rPr>
          <w:rFonts w:ascii="Tahoma" w:eastAsia="Tahoma" w:hAnsi="Tahoma" w:cs="Tahoma"/>
          <w:color w:val="000000"/>
          <w:lang w:val="en-US"/>
        </w:rPr>
        <w:t xml:space="preserve">PR Campaign </w:t>
      </w:r>
      <w:proofErr w:type="spellStart"/>
      <w:r>
        <w:rPr>
          <w:rFonts w:ascii="Tahoma" w:eastAsia="Tahoma" w:hAnsi="Tahoma" w:cs="Tahoma"/>
          <w:color w:val="000000"/>
          <w:lang w:val="en-US"/>
        </w:rPr>
        <w:t>Managerin</w:t>
      </w:r>
      <w:proofErr w:type="spellEnd"/>
      <w:r>
        <w:rPr>
          <w:rFonts w:ascii="Tahoma" w:eastAsia="Tahoma" w:hAnsi="Tahoma" w:cs="Tahoma"/>
          <w:color w:val="000000"/>
          <w:highlight w:val="white"/>
          <w:lang w:val="en-US"/>
        </w:rPr>
        <w:br/>
        <w:t>E-Mail: k.kroll@thepublicpr.com</w:t>
      </w:r>
    </w:p>
    <w:p w14:paraId="0B2A0037" w14:textId="589DB49A" w:rsidR="00194106" w:rsidRDefault="00194106" w:rsidP="00167F8A">
      <w:pPr>
        <w:rPr>
          <w:rFonts w:ascii="Tahoma" w:eastAsia="Tahoma" w:hAnsi="Tahoma" w:cs="Tahoma"/>
        </w:rPr>
      </w:pPr>
    </w:p>
    <w:p w14:paraId="6556E58A" w14:textId="77777777" w:rsidR="00194106" w:rsidRPr="00C9599A" w:rsidRDefault="00133A10">
      <w:pPr>
        <w:rPr>
          <w:rFonts w:ascii="Tahoma" w:eastAsia="Tahoma" w:hAnsi="Tahoma" w:cs="Tahoma"/>
          <w:b/>
        </w:rPr>
      </w:pPr>
      <w:r>
        <w:rPr>
          <w:rFonts w:ascii="Tahoma" w:eastAsia="Tahoma" w:hAnsi="Tahoma" w:cs="Tahoma"/>
          <w:b/>
        </w:rPr>
        <w:t>Unternehmenskontakt:</w:t>
      </w:r>
    </w:p>
    <w:p w14:paraId="51B0DBBD" w14:textId="77777777" w:rsidR="00194106" w:rsidRPr="00C9599A" w:rsidRDefault="00133A10">
      <w:pPr>
        <w:rPr>
          <w:rFonts w:ascii="Tahoma" w:eastAsia="Tahoma" w:hAnsi="Tahoma" w:cs="Tahoma"/>
        </w:rPr>
      </w:pPr>
      <w:r>
        <w:rPr>
          <w:rFonts w:ascii="Tahoma" w:eastAsia="Tahoma" w:hAnsi="Tahoma" w:cs="Tahoma"/>
        </w:rPr>
        <w:t>TDM Systems GmbH</w:t>
      </w:r>
    </w:p>
    <w:p w14:paraId="08EABE20" w14:textId="77777777" w:rsidR="00194106" w:rsidRPr="00C9599A" w:rsidRDefault="00133A10">
      <w:pPr>
        <w:rPr>
          <w:rFonts w:ascii="Tahoma" w:eastAsia="Tahoma" w:hAnsi="Tahoma" w:cs="Tahoma"/>
        </w:rPr>
      </w:pPr>
      <w:r>
        <w:rPr>
          <w:rFonts w:ascii="Tahoma" w:eastAsia="Tahoma" w:hAnsi="Tahoma" w:cs="Tahoma"/>
        </w:rPr>
        <w:t>Daniela Steinhart</w:t>
      </w:r>
    </w:p>
    <w:p w14:paraId="308C8AA6" w14:textId="11043ACB" w:rsidR="00194106" w:rsidRPr="001C3447" w:rsidRDefault="007C158F">
      <w:pPr>
        <w:rPr>
          <w:rFonts w:ascii="Tahoma" w:eastAsia="Tahoma" w:hAnsi="Tahoma" w:cs="Tahoma"/>
          <w:lang w:val="en-US"/>
        </w:rPr>
      </w:pPr>
      <w:r w:rsidRPr="001C3447">
        <w:rPr>
          <w:rFonts w:ascii="Tahoma" w:eastAsia="Tahoma" w:hAnsi="Tahoma" w:cs="Tahoma"/>
          <w:lang w:val="en-US"/>
        </w:rPr>
        <w:t>Marketing Solutions &amp; Content</w:t>
      </w:r>
    </w:p>
    <w:p w14:paraId="1AAFBE8D" w14:textId="77777777" w:rsidR="00194106" w:rsidRPr="001C3447" w:rsidRDefault="00133A10">
      <w:pPr>
        <w:rPr>
          <w:rFonts w:ascii="Tahoma" w:eastAsia="Tahoma" w:hAnsi="Tahoma" w:cs="Tahoma"/>
          <w:lang w:val="en-US"/>
        </w:rPr>
      </w:pPr>
      <w:r w:rsidRPr="001C3447">
        <w:rPr>
          <w:rFonts w:ascii="Tahoma" w:eastAsia="Tahoma" w:hAnsi="Tahoma" w:cs="Tahoma"/>
          <w:lang w:val="en-US"/>
        </w:rPr>
        <w:t>daniela.steinhart@tdmsystems.com</w:t>
      </w:r>
    </w:p>
    <w:sectPr w:rsidR="00194106" w:rsidRPr="001C3447">
      <w:headerReference w:type="default" r:id="rId8"/>
      <w:pgSz w:w="11909" w:h="16834"/>
      <w:pgMar w:top="2267"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7BA9" w14:textId="77777777" w:rsidR="00DE42D9" w:rsidRDefault="00DE42D9">
      <w:pPr>
        <w:spacing w:line="240" w:lineRule="auto"/>
      </w:pPr>
      <w:r>
        <w:separator/>
      </w:r>
    </w:p>
  </w:endnote>
  <w:endnote w:type="continuationSeparator" w:id="0">
    <w:p w14:paraId="4E8D6CBA" w14:textId="77777777" w:rsidR="00DE42D9" w:rsidRDefault="00DE4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5F58" w14:textId="77777777" w:rsidR="00DE42D9" w:rsidRDefault="00DE42D9">
      <w:pPr>
        <w:spacing w:line="240" w:lineRule="auto"/>
      </w:pPr>
      <w:r>
        <w:separator/>
      </w:r>
    </w:p>
  </w:footnote>
  <w:footnote w:type="continuationSeparator" w:id="0">
    <w:p w14:paraId="2ABB40C9" w14:textId="77777777" w:rsidR="00DE42D9" w:rsidRDefault="00DE42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0C15" w14:textId="77777777" w:rsidR="00194106" w:rsidRDefault="00133A10">
    <w:pPr>
      <w:pStyle w:val="Untertitel"/>
      <w:jc w:val="right"/>
    </w:pPr>
    <w:r>
      <w:rPr>
        <w:noProof/>
      </w:rPr>
      <w:drawing>
        <wp:inline distT="0" distB="0" distL="0" distR="0" wp14:anchorId="23577BBA" wp14:editId="6E324950">
          <wp:extent cx="2379780" cy="25209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79780" cy="25209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06"/>
    <w:rsid w:val="00085B3F"/>
    <w:rsid w:val="00133A10"/>
    <w:rsid w:val="00167F8A"/>
    <w:rsid w:val="00194106"/>
    <w:rsid w:val="001C3447"/>
    <w:rsid w:val="001E2E35"/>
    <w:rsid w:val="0053148B"/>
    <w:rsid w:val="006E4681"/>
    <w:rsid w:val="007A2896"/>
    <w:rsid w:val="007C158F"/>
    <w:rsid w:val="00804499"/>
    <w:rsid w:val="00C301CB"/>
    <w:rsid w:val="00C9599A"/>
    <w:rsid w:val="00DE42D9"/>
    <w:rsid w:val="00E62A13"/>
    <w:rsid w:val="00EF4438"/>
    <w:rsid w:val="00F67A4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F63C4"/>
  <w15:docId w15:val="{43C8B30A-55DC-46D8-8C38-34D35E2E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B2C36"/>
    <w:rPr>
      <w:b/>
      <w:bCs/>
    </w:rPr>
  </w:style>
  <w:style w:type="character" w:customStyle="1" w:styleId="KommentarthemaZchn">
    <w:name w:val="Kommentarthema Zchn"/>
    <w:basedOn w:val="KommentartextZchn"/>
    <w:link w:val="Kommentarthema"/>
    <w:uiPriority w:val="99"/>
    <w:semiHidden/>
    <w:rsid w:val="00BB2C36"/>
    <w:rPr>
      <w:b/>
      <w:bCs/>
      <w:sz w:val="20"/>
      <w:szCs w:val="20"/>
    </w:rPr>
  </w:style>
  <w:style w:type="paragraph" w:styleId="berarbeitung">
    <w:name w:val="Revision"/>
    <w:hidden/>
    <w:uiPriority w:val="99"/>
    <w:semiHidden/>
    <w:rsid w:val="00C301C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444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xmlns:star_td="http://www.star-group.net/schemas/transit/filters/textdata" uri="GoogleDocsCustomDataVersion2">
  <go:docsCustomData xmlns:go="http://customooxmlschemas.google.com/" roundtripDataSignature="AMtx7mjkGg4Zo6NChFkOcqt4vs+P7Zk3tQ==">CgMxLjA4AHIhMVRLWDYxb1BUVlEwY2lORUNMQnYxcGh6SWVzT1JMZ0pQ</go:docsCustomData>
</go:gDocsCustomXmlDataStorage>
</file>

<file path=customXml/item2.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 ds:uri="http://www.star-group.net/schemas/transit/filters/textdata"/>
  </ds:schemaRefs>
</ds:datastoreItem>
</file>

<file path=customXml/itemProps2.xml><?xml version="1.0" encoding="utf-8"?>
<ds:datastoreItem xmlns:ds="http://schemas.openxmlformats.org/officeDocument/2006/customXml" ds:itemID="{517895E9-E79A-47E2-B717-141610DF462A}">
  <ds:schemaRefs>
    <ds:schemaRef ds:uri="http://schemas.openxmlformats.org/officeDocument/2006/bibliography"/>
    <ds:schemaRef ds:uri="http://www.star-group.net/schemas/transit/filters/textdata"/>
  </ds:schemaRefs>
</ds:datastoreItem>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Steinhart</dc:creator>
  <cp:lastModifiedBy>Jutta Schiele</cp:lastModifiedBy>
  <cp:revision>7</cp:revision>
  <dcterms:created xsi:type="dcterms:W3CDTF">2024-06-03T12:38:00Z</dcterms:created>
  <dcterms:modified xsi:type="dcterms:W3CDTF">2024-06-10T11:09:00Z</dcterms:modified>
</cp:coreProperties>
</file>